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AAF13" w14:textId="77777777" w:rsidR="001C7E7A" w:rsidRDefault="002856D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7089D3E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50B6690" w14:textId="7B376B57" w:rsidR="001C7E7A" w:rsidRPr="00C07292" w:rsidRDefault="00B16A56" w:rsidP="00C07292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</w:rPr>
      </w:pPr>
      <w:bookmarkStart w:id="0" w:name="club_des_collectionneurs_et_amour_16838f"/>
      <w:r>
        <w:rPr>
          <w:rFonts w:ascii="Arial" w:eastAsia="Times New Roman" w:hAnsi="Arial" w:cs="Arial"/>
          <w:b/>
          <w:bCs/>
          <w:noProof/>
          <w:lang w:eastAsia="fr-CA"/>
        </w:rPr>
        <w:drawing>
          <wp:inline distT="0" distB="0" distL="0" distR="0" wp14:anchorId="44467C1B" wp14:editId="50B5E50A">
            <wp:extent cx="781392" cy="774700"/>
            <wp:effectExtent l="0" t="0" r="0" b="0"/>
            <wp:docPr id="19536050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05003" name="Image 19536050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423" cy="88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inter" w:eastAsia="inter" w:hAnsi="inter" w:cs="inter"/>
          <w:b/>
          <w:color w:val="000000"/>
          <w:sz w:val="24"/>
        </w:rPr>
        <w:t>Club des collectionneurs et amoureux des arts visuels de Québec</w:t>
      </w:r>
      <w:bookmarkEnd w:id="0"/>
    </w:p>
    <w:p w14:paraId="416A6320" w14:textId="5ECBC451" w:rsidR="001C7E7A" w:rsidRDefault="00475A28">
      <w:pPr>
        <w:spacing w:before="315" w:after="105" w:line="360" w:lineRule="auto"/>
        <w:ind w:left="-30"/>
      </w:pPr>
      <w:bookmarkStart w:id="1" w:name="communiqué_de_presse"/>
      <w:r>
        <w:rPr>
          <w:rFonts w:ascii="inter" w:eastAsia="inter" w:hAnsi="inter" w:cs="inter"/>
          <w:b/>
          <w:color w:val="000000"/>
          <w:sz w:val="24"/>
        </w:rPr>
        <w:t>Note de presse</w:t>
      </w:r>
      <w:bookmarkEnd w:id="1"/>
      <w:r w:rsidR="00C07292">
        <w:rPr>
          <w:rFonts w:ascii="inter" w:eastAsia="inter" w:hAnsi="inter" w:cs="inter"/>
          <w:b/>
          <w:color w:val="000000"/>
          <w:sz w:val="24"/>
        </w:rPr>
        <w:t xml:space="preserve"> 25.11.2025</w:t>
      </w:r>
    </w:p>
    <w:p w14:paraId="2969A109" w14:textId="77777777" w:rsidR="001C7E7A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Pour diffusion immédiate</w:t>
      </w:r>
    </w:p>
    <w:p w14:paraId="5453AB03" w14:textId="1913E13A" w:rsidR="001C7E7A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Les amateurs d’arts visuels disposent d’une nouvelle vitrine pour partager et découvrir la création régionale. Sous l’impulsion d</w:t>
      </w:r>
      <w:r w:rsidR="00B16A56">
        <w:rPr>
          <w:rFonts w:ascii="inter" w:eastAsia="inter" w:hAnsi="inter" w:cs="inter"/>
          <w:color w:val="000000"/>
        </w:rPr>
        <w:t>’</w:t>
      </w:r>
      <w:r>
        <w:rPr>
          <w:rFonts w:ascii="inter" w:eastAsia="inter" w:hAnsi="inter" w:cs="inter"/>
          <w:color w:val="000000"/>
        </w:rPr>
        <w:t>acteurs engagés, de nouveaux projets collectifs enrichissent la scène artistique locale.</w:t>
      </w:r>
    </w:p>
    <w:p w14:paraId="28D47CA4" w14:textId="50F21988" w:rsidR="001C7E7A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Kath</w:t>
      </w:r>
      <w:r w:rsidR="00B16A56">
        <w:rPr>
          <w:rFonts w:ascii="inter" w:eastAsia="inter" w:hAnsi="inter" w:cs="inter"/>
          <w:b/>
          <w:color w:val="000000"/>
        </w:rPr>
        <w:t>y</w:t>
      </w:r>
      <w:r>
        <w:rPr>
          <w:rFonts w:ascii="inter" w:eastAsia="inter" w:hAnsi="inter" w:cs="inter"/>
          <w:b/>
          <w:color w:val="000000"/>
        </w:rPr>
        <w:t xml:space="preserve"> Rioux</w:t>
      </w:r>
      <w:r>
        <w:rPr>
          <w:rFonts w:ascii="inter" w:eastAsia="inter" w:hAnsi="inter" w:cs="inter"/>
          <w:color w:val="000000"/>
        </w:rPr>
        <w:t xml:space="preserve">, restauratrice du Café </w:t>
      </w:r>
      <w:proofErr w:type="spellStart"/>
      <w:r>
        <w:rPr>
          <w:rFonts w:ascii="inter" w:eastAsia="inter" w:hAnsi="inter" w:cs="inter"/>
          <w:color w:val="000000"/>
        </w:rPr>
        <w:t>Krieghoff</w:t>
      </w:r>
      <w:proofErr w:type="spellEnd"/>
      <w:r>
        <w:rPr>
          <w:rFonts w:ascii="inter" w:eastAsia="inter" w:hAnsi="inter" w:cs="inter"/>
          <w:color w:val="000000"/>
        </w:rPr>
        <w:t xml:space="preserve"> (1089, avenue Cartier, Québec), valorise depuis plusieurs années la promotion des arts visuels en accueillant des expositions collectives</w:t>
      </w:r>
      <w:r w:rsidR="00B16A56">
        <w:rPr>
          <w:rFonts w:ascii="inter" w:eastAsia="inter" w:hAnsi="inter" w:cs="inter"/>
          <w:color w:val="000000"/>
        </w:rPr>
        <w:t xml:space="preserve"> permanentes</w:t>
      </w:r>
      <w:r>
        <w:rPr>
          <w:rFonts w:ascii="inter" w:eastAsia="inter" w:hAnsi="inter" w:cs="inter"/>
          <w:color w:val="000000"/>
        </w:rPr>
        <w:t xml:space="preserve"> au sein de son établissement. Après l’œuvre participative de la </w:t>
      </w:r>
      <w:r w:rsidRPr="00C07292">
        <w:rPr>
          <w:rFonts w:ascii="inter" w:eastAsia="inter" w:hAnsi="inter" w:cs="inter"/>
          <w:b/>
          <w:bCs/>
          <w:i/>
          <w:color w:val="000000"/>
        </w:rPr>
        <w:t>Bibliothèque poétique</w:t>
      </w:r>
      <w:r w:rsidRPr="00C07292">
        <w:rPr>
          <w:rFonts w:ascii="inter" w:eastAsia="inter" w:hAnsi="inter" w:cs="inter"/>
          <w:b/>
          <w:bCs/>
          <w:color w:val="000000"/>
        </w:rPr>
        <w:t>,</w:t>
      </w:r>
      <w:r>
        <w:rPr>
          <w:rFonts w:ascii="inter" w:eastAsia="inter" w:hAnsi="inter" w:cs="inter"/>
          <w:color w:val="000000"/>
        </w:rPr>
        <w:t xml:space="preserve"> elle héberge depuis juin 2025 le projet </w:t>
      </w:r>
      <w:r w:rsidRPr="00C07292">
        <w:rPr>
          <w:rFonts w:ascii="inter" w:eastAsia="inter" w:hAnsi="inter" w:cs="inter"/>
          <w:b/>
          <w:bCs/>
          <w:i/>
          <w:color w:val="000000"/>
        </w:rPr>
        <w:t>Poésie céleste</w:t>
      </w:r>
      <w:r w:rsidRPr="00C07292">
        <w:rPr>
          <w:rFonts w:ascii="inter" w:eastAsia="inter" w:hAnsi="inter" w:cs="inter"/>
          <w:b/>
          <w:bCs/>
          <w:color w:val="000000"/>
        </w:rPr>
        <w:t>,</w:t>
      </w:r>
      <w:r>
        <w:rPr>
          <w:rFonts w:ascii="inter" w:eastAsia="inter" w:hAnsi="inter" w:cs="inter"/>
          <w:color w:val="000000"/>
        </w:rPr>
        <w:t xml:space="preserve"> qui a réuni une cinquantaine d’artistes de la région, sous la coordination de l’artiste-galeriste </w:t>
      </w:r>
      <w:r>
        <w:rPr>
          <w:rFonts w:ascii="inter" w:eastAsia="inter" w:hAnsi="inter" w:cs="inter"/>
          <w:b/>
          <w:color w:val="000000"/>
        </w:rPr>
        <w:t>André B</w:t>
      </w:r>
      <w:r w:rsidR="00F566B4">
        <w:rPr>
          <w:rFonts w:ascii="inter" w:eastAsia="inter" w:hAnsi="inter" w:cs="inter"/>
          <w:b/>
          <w:color w:val="000000"/>
        </w:rPr>
        <w:t>é</w:t>
      </w:r>
      <w:r w:rsidR="006C6994">
        <w:rPr>
          <w:rFonts w:ascii="inter" w:eastAsia="inter" w:hAnsi="inter" w:cs="inter"/>
          <w:b/>
          <w:color w:val="000000"/>
        </w:rPr>
        <w:t>c</w:t>
      </w:r>
      <w:r>
        <w:rPr>
          <w:rFonts w:ascii="inter" w:eastAsia="inter" w:hAnsi="inter" w:cs="inter"/>
          <w:b/>
          <w:color w:val="000000"/>
        </w:rPr>
        <w:t>ot</w:t>
      </w:r>
      <w:r>
        <w:rPr>
          <w:rFonts w:ascii="inter" w:eastAsia="inter" w:hAnsi="inter" w:cs="inter"/>
          <w:color w:val="000000"/>
        </w:rPr>
        <w:t>.</w:t>
      </w:r>
    </w:p>
    <w:p w14:paraId="4655023D" w14:textId="470646C5" w:rsidR="00C07292" w:rsidRDefault="00000000">
      <w:pPr>
        <w:spacing w:after="210" w:line="360" w:lineRule="auto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color w:val="000000"/>
        </w:rPr>
        <w:t xml:space="preserve">Tout récemment, le collectif </w:t>
      </w:r>
      <w:r>
        <w:rPr>
          <w:rFonts w:ascii="inter" w:eastAsia="inter" w:hAnsi="inter" w:cs="inter"/>
          <w:b/>
          <w:color w:val="000000"/>
        </w:rPr>
        <w:t>TOUT LE MONDE À TABLE</w:t>
      </w:r>
      <w:r>
        <w:rPr>
          <w:rFonts w:ascii="inter" w:eastAsia="inter" w:hAnsi="inter" w:cs="inter"/>
          <w:color w:val="000000"/>
        </w:rPr>
        <w:t xml:space="preserve"> s’est ajouté à la programmation du Café </w:t>
      </w:r>
      <w:proofErr w:type="spellStart"/>
      <w:r>
        <w:rPr>
          <w:rFonts w:ascii="inter" w:eastAsia="inter" w:hAnsi="inter" w:cs="inter"/>
          <w:color w:val="000000"/>
        </w:rPr>
        <w:t>Krieghoff</w:t>
      </w:r>
      <w:proofErr w:type="spellEnd"/>
      <w:r>
        <w:rPr>
          <w:rFonts w:ascii="inter" w:eastAsia="inter" w:hAnsi="inter" w:cs="inter"/>
          <w:color w:val="000000"/>
        </w:rPr>
        <w:t xml:space="preserve">, offrant aux visiteurs une occasion de contempler et d’acquérir des œuvres originales. Ce projet est rendu possible grâce au leadership des artistes et artisans </w:t>
      </w:r>
      <w:r>
        <w:rPr>
          <w:rFonts w:ascii="inter" w:eastAsia="inter" w:hAnsi="inter" w:cs="inter"/>
          <w:b/>
          <w:color w:val="000000"/>
        </w:rPr>
        <w:t>Alain Brodeur</w:t>
      </w:r>
      <w:r>
        <w:rPr>
          <w:rFonts w:ascii="inter" w:eastAsia="inter" w:hAnsi="inter" w:cs="inter"/>
          <w:color w:val="000000"/>
        </w:rPr>
        <w:t xml:space="preserve"> et </w:t>
      </w:r>
      <w:r>
        <w:rPr>
          <w:rFonts w:ascii="inter" w:eastAsia="inter" w:hAnsi="inter" w:cs="inter"/>
          <w:b/>
          <w:color w:val="000000"/>
        </w:rPr>
        <w:t>Jacques Sylvain</w:t>
      </w:r>
      <w:r>
        <w:rPr>
          <w:rFonts w:ascii="inter" w:eastAsia="inter" w:hAnsi="inter" w:cs="inter"/>
          <w:color w:val="000000"/>
        </w:rPr>
        <w:t xml:space="preserve">. </w:t>
      </w:r>
      <w:r w:rsidR="00FA2593">
        <w:rPr>
          <w:rFonts w:ascii="inter" w:eastAsia="inter" w:hAnsi="inter" w:cs="inter"/>
          <w:color w:val="000000"/>
        </w:rPr>
        <w:t xml:space="preserve">Une </w:t>
      </w:r>
      <w:r>
        <w:rPr>
          <w:rFonts w:ascii="inter" w:eastAsia="inter" w:hAnsi="inter" w:cs="inter"/>
          <w:color w:val="000000"/>
        </w:rPr>
        <w:t xml:space="preserve">vingtaine d’artistes </w:t>
      </w:r>
      <w:r w:rsidR="00FA2593">
        <w:rPr>
          <w:rFonts w:ascii="inter" w:eastAsia="inter" w:hAnsi="inter" w:cs="inter"/>
          <w:color w:val="000000"/>
        </w:rPr>
        <w:t xml:space="preserve">* </w:t>
      </w:r>
      <w:r>
        <w:rPr>
          <w:rFonts w:ascii="inter" w:eastAsia="inter" w:hAnsi="inter" w:cs="inter"/>
          <w:color w:val="000000"/>
        </w:rPr>
        <w:t>présentent des œuvres créées spécialement pour l’événement</w:t>
      </w:r>
      <w:r w:rsidR="00FA2593">
        <w:rPr>
          <w:rFonts w:ascii="inter" w:eastAsia="inter" w:hAnsi="inter" w:cs="inter"/>
          <w:color w:val="000000"/>
        </w:rPr>
        <w:t>.</w:t>
      </w:r>
    </w:p>
    <w:p w14:paraId="74343E5B" w14:textId="77777777" w:rsidR="001C7E7A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Le Club des collectionneurs et amoureux des arts visuels de Québec</w:t>
      </w:r>
      <w:r>
        <w:rPr>
          <w:rFonts w:ascii="inter" w:eastAsia="inter" w:hAnsi="inter" w:cs="inter"/>
          <w:color w:val="000000"/>
        </w:rPr>
        <w:t xml:space="preserve">, présidé par la cinéaste </w:t>
      </w:r>
      <w:r>
        <w:rPr>
          <w:rFonts w:ascii="inter" w:eastAsia="inter" w:hAnsi="inter" w:cs="inter"/>
          <w:b/>
          <w:color w:val="000000"/>
        </w:rPr>
        <w:t>Réjeanne Lamothe</w:t>
      </w:r>
      <w:r>
        <w:rPr>
          <w:rFonts w:ascii="inter" w:eastAsia="inter" w:hAnsi="inter" w:cs="inter"/>
          <w:color w:val="000000"/>
        </w:rPr>
        <w:t xml:space="preserve">, félicite chaleureusement l’ensemble des artistes participants et réaffirme son engagement envers la promotion des arts visuels. Le Club se distingue par ses initiatives de mise en valeur, ayant notamment contribué à la visibilité des projets </w:t>
      </w:r>
      <w:r>
        <w:rPr>
          <w:rFonts w:ascii="inter" w:eastAsia="inter" w:hAnsi="inter" w:cs="inter"/>
          <w:i/>
          <w:color w:val="000000"/>
        </w:rPr>
        <w:t>Poésie céleste</w:t>
      </w:r>
      <w:r>
        <w:rPr>
          <w:rFonts w:ascii="inter" w:eastAsia="inter" w:hAnsi="inter" w:cs="inter"/>
          <w:color w:val="000000"/>
        </w:rPr>
        <w:t xml:space="preserve"> et </w:t>
      </w:r>
      <w:r>
        <w:rPr>
          <w:rFonts w:ascii="inter" w:eastAsia="inter" w:hAnsi="inter" w:cs="inter"/>
          <w:i/>
          <w:color w:val="000000"/>
        </w:rPr>
        <w:t>TOUT LE MONDE À TABLE</w:t>
      </w:r>
      <w:r>
        <w:rPr>
          <w:rFonts w:ascii="inter" w:eastAsia="inter" w:hAnsi="inter" w:cs="inter"/>
          <w:color w:val="000000"/>
        </w:rPr>
        <w:t xml:space="preserve">, et en assurant la gestion d'une page web dédiée à </w:t>
      </w:r>
      <w:r>
        <w:rPr>
          <w:rFonts w:ascii="inter" w:eastAsia="inter" w:hAnsi="inter" w:cs="inter"/>
          <w:i/>
          <w:color w:val="000000"/>
        </w:rPr>
        <w:t>Poésie céleste</w:t>
      </w:r>
      <w:r>
        <w:rPr>
          <w:rFonts w:ascii="inter" w:eastAsia="inter" w:hAnsi="inter" w:cs="inter"/>
          <w:color w:val="000000"/>
        </w:rPr>
        <w:t xml:space="preserve"> pour faciliter la découverte des artistes.</w:t>
      </w:r>
    </w:p>
    <w:p w14:paraId="13492478" w14:textId="08105C82" w:rsidR="001C7E7A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Lors de la dernière activité du Club, consacrée à Riopelle et ses collectionneurs le 9 novembre dernier, M. Brodeur a eu l’opportunité de présenter le projet </w:t>
      </w:r>
      <w:r>
        <w:rPr>
          <w:rFonts w:ascii="inter" w:eastAsia="inter" w:hAnsi="inter" w:cs="inter"/>
          <w:i/>
          <w:color w:val="000000"/>
        </w:rPr>
        <w:t>TOUT LE MONDE À TABLE</w:t>
      </w:r>
      <w:r>
        <w:rPr>
          <w:rFonts w:ascii="inter" w:eastAsia="inter" w:hAnsi="inter" w:cs="inter"/>
          <w:color w:val="000000"/>
        </w:rPr>
        <w:t xml:space="preserve"> aux </w:t>
      </w:r>
      <w:r w:rsidR="00B16A56">
        <w:rPr>
          <w:rFonts w:ascii="inter" w:eastAsia="inter" w:hAnsi="inter" w:cs="inter"/>
          <w:color w:val="000000"/>
        </w:rPr>
        <w:t>amoureux de l’art et collectionneurs présents</w:t>
      </w:r>
      <w:r>
        <w:rPr>
          <w:rFonts w:ascii="inter" w:eastAsia="inter" w:hAnsi="inter" w:cs="inter"/>
          <w:color w:val="000000"/>
        </w:rPr>
        <w:t>, faisant ainsi rayonner la diversité artistique locale.</w:t>
      </w:r>
    </w:p>
    <w:p w14:paraId="0421D05A" w14:textId="2CC923FF" w:rsidR="001C7E7A" w:rsidRDefault="004C2286" w:rsidP="00B16A56">
      <w:pPr>
        <w:spacing w:before="210" w:after="0" w:line="360" w:lineRule="auto"/>
        <w:rPr>
          <w:rFonts w:ascii="inter" w:eastAsia="inter" w:hAnsi="inter" w:cs="inter"/>
          <w:b/>
          <w:color w:val="000000"/>
          <w:sz w:val="24"/>
        </w:rPr>
      </w:pPr>
      <w:bookmarkStart w:id="2" w:name="à_propos_du_club"/>
      <w:r>
        <w:rPr>
          <w:rFonts w:ascii="inter" w:eastAsia="inter" w:hAnsi="inter" w:cs="inter"/>
          <w:b/>
          <w:color w:val="000000"/>
          <w:sz w:val="24"/>
        </w:rPr>
        <w:t>À propos du Club</w:t>
      </w:r>
      <w:bookmarkEnd w:id="2"/>
    </w:p>
    <w:p w14:paraId="760F25D4" w14:textId="25AA24C0" w:rsidR="00B16A56" w:rsidRPr="00F16536" w:rsidRDefault="00B16A56" w:rsidP="007D3AAC">
      <w:pPr>
        <w:spacing w:line="360" w:lineRule="auto"/>
        <w:rPr>
          <w:sz w:val="18"/>
          <w:szCs w:val="18"/>
        </w:rPr>
      </w:pPr>
      <w:r w:rsidRPr="00F16536">
        <w:rPr>
          <w:sz w:val="18"/>
          <w:szCs w:val="18"/>
        </w:rPr>
        <w:t>Le Club des collectionneurs et amoureux des arts visuels de Qu</w:t>
      </w:r>
      <w:r w:rsidRPr="00F16536">
        <w:rPr>
          <w:sz w:val="18"/>
          <w:szCs w:val="18"/>
        </w:rPr>
        <w:t>é</w:t>
      </w:r>
      <w:r w:rsidRPr="00F16536">
        <w:rPr>
          <w:sz w:val="18"/>
          <w:szCs w:val="18"/>
        </w:rPr>
        <w:t xml:space="preserve">bec a pour </w:t>
      </w:r>
      <w:r w:rsidRPr="00F16536">
        <w:rPr>
          <w:b/>
          <w:bCs/>
          <w:sz w:val="18"/>
          <w:szCs w:val="18"/>
        </w:rPr>
        <w:t>mission</w:t>
      </w:r>
      <w:r w:rsidRPr="00F16536">
        <w:rPr>
          <w:sz w:val="18"/>
          <w:szCs w:val="18"/>
        </w:rPr>
        <w:t xml:space="preserve"> de mettre en valeur les arts visuels et leurs cr</w:t>
      </w:r>
      <w:r w:rsidRPr="00F16536">
        <w:rPr>
          <w:sz w:val="18"/>
          <w:szCs w:val="18"/>
        </w:rPr>
        <w:t>é</w:t>
      </w:r>
      <w:r w:rsidRPr="00F16536">
        <w:rPr>
          <w:sz w:val="18"/>
          <w:szCs w:val="18"/>
        </w:rPr>
        <w:t>ateurs aupr</w:t>
      </w:r>
      <w:r w:rsidRPr="00F16536">
        <w:rPr>
          <w:sz w:val="18"/>
          <w:szCs w:val="18"/>
        </w:rPr>
        <w:t>è</w:t>
      </w:r>
      <w:r w:rsidRPr="00F16536">
        <w:rPr>
          <w:sz w:val="18"/>
          <w:szCs w:val="18"/>
        </w:rPr>
        <w:t>s du public et de faire du Club un lieu d</w:t>
      </w:r>
      <w:r w:rsidRPr="00F16536">
        <w:rPr>
          <w:sz w:val="18"/>
          <w:szCs w:val="18"/>
        </w:rPr>
        <w:t>’</w:t>
      </w:r>
      <w:r w:rsidRPr="00F16536">
        <w:rPr>
          <w:sz w:val="18"/>
          <w:szCs w:val="18"/>
        </w:rPr>
        <w:t>apprentissage, d'</w:t>
      </w:r>
      <w:r w:rsidRPr="00F16536">
        <w:rPr>
          <w:sz w:val="18"/>
          <w:szCs w:val="18"/>
        </w:rPr>
        <w:t>é</w:t>
      </w:r>
      <w:r w:rsidRPr="00F16536">
        <w:rPr>
          <w:sz w:val="18"/>
          <w:szCs w:val="18"/>
        </w:rPr>
        <w:t xml:space="preserve">changes et de rencontres entre amoureux des arts visuels. </w:t>
      </w:r>
    </w:p>
    <w:p w14:paraId="6DFE7963" w14:textId="7F2B34E6" w:rsidR="001C7E7A" w:rsidRPr="00F16536" w:rsidRDefault="00000000" w:rsidP="00F16536">
      <w:pPr>
        <w:spacing w:after="210" w:line="360" w:lineRule="auto"/>
        <w:rPr>
          <w:sz w:val="20"/>
          <w:szCs w:val="21"/>
        </w:rPr>
      </w:pPr>
      <w:r w:rsidRPr="00F16536">
        <w:rPr>
          <w:rFonts w:ascii="inter" w:eastAsia="inter" w:hAnsi="inter" w:cs="inter"/>
          <w:color w:val="000000"/>
          <w:sz w:val="19"/>
          <w:szCs w:val="20"/>
        </w:rPr>
        <w:t>Fondé en 2004</w:t>
      </w:r>
      <w:r w:rsidR="00B16A56" w:rsidRPr="00F16536">
        <w:rPr>
          <w:rFonts w:ascii="inter" w:eastAsia="inter" w:hAnsi="inter" w:cs="inter"/>
          <w:color w:val="000000"/>
          <w:sz w:val="19"/>
          <w:szCs w:val="20"/>
        </w:rPr>
        <w:t xml:space="preserve">, </w:t>
      </w:r>
      <w:r w:rsidRPr="00F16536">
        <w:rPr>
          <w:rFonts w:ascii="inter" w:eastAsia="inter" w:hAnsi="inter" w:cs="inter"/>
          <w:color w:val="000000"/>
          <w:sz w:val="19"/>
          <w:szCs w:val="20"/>
        </w:rPr>
        <w:t xml:space="preserve">par l’avocat Marc Bellemare, le Club compte aujourd’hui plus de 530 membres. Sous la présidence de Mme Réjeanne Lamothe, cinéaste reconnue pour </w:t>
      </w:r>
      <w:r w:rsidR="00B16A56" w:rsidRPr="00F16536">
        <w:rPr>
          <w:rFonts w:ascii="inter" w:eastAsia="inter" w:hAnsi="inter" w:cs="inter"/>
          <w:color w:val="000000"/>
          <w:sz w:val="19"/>
          <w:szCs w:val="20"/>
        </w:rPr>
        <w:t xml:space="preserve">sa filmographie </w:t>
      </w:r>
      <w:r w:rsidR="00B16A56" w:rsidRPr="00F16536">
        <w:rPr>
          <w:rFonts w:ascii="inter" w:eastAsia="inter" w:hAnsi="inter" w:cs="inter"/>
          <w:i/>
          <w:iCs/>
          <w:color w:val="000000"/>
          <w:sz w:val="19"/>
          <w:szCs w:val="20"/>
        </w:rPr>
        <w:t>Les artistes d’ici</w:t>
      </w:r>
      <w:r w:rsidRPr="00F16536">
        <w:rPr>
          <w:rFonts w:ascii="inter" w:eastAsia="inter" w:hAnsi="inter" w:cs="inter"/>
          <w:i/>
          <w:iCs/>
          <w:color w:val="000000"/>
          <w:sz w:val="19"/>
          <w:szCs w:val="20"/>
        </w:rPr>
        <w:t>,</w:t>
      </w:r>
      <w:r w:rsidRPr="00F16536">
        <w:rPr>
          <w:rFonts w:ascii="inter" w:eastAsia="inter" w:hAnsi="inter" w:cs="inter"/>
          <w:color w:val="000000"/>
          <w:sz w:val="19"/>
          <w:szCs w:val="20"/>
        </w:rPr>
        <w:t xml:space="preserve"> le Club poursuit sa croissance et son engagement citoyen pour le rayonnement des arts</w:t>
      </w:r>
      <w:r w:rsidR="00B16A56" w:rsidRPr="00F16536">
        <w:rPr>
          <w:rFonts w:ascii="inter" w:eastAsia="inter" w:hAnsi="inter" w:cs="inter"/>
          <w:color w:val="000000"/>
          <w:sz w:val="19"/>
          <w:szCs w:val="20"/>
        </w:rPr>
        <w:t xml:space="preserve"> visuels.</w:t>
      </w:r>
    </w:p>
    <w:p w14:paraId="5683B8CF" w14:textId="0C04BAA1" w:rsidR="001C7E7A" w:rsidRPr="00F16536" w:rsidRDefault="00000000" w:rsidP="00F16536">
      <w:pPr>
        <w:spacing w:after="21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lastRenderedPageBreak/>
        <w:t>Contact</w:t>
      </w:r>
      <w:r w:rsidR="00F566B4">
        <w:rPr>
          <w:rFonts w:ascii="inter" w:eastAsia="inter" w:hAnsi="inter" w:cs="inter"/>
          <w:b/>
          <w:color w:val="000000"/>
        </w:rPr>
        <w:t>s</w:t>
      </w:r>
      <w:r>
        <w:rPr>
          <w:rFonts w:ascii="inter" w:eastAsia="inter" w:hAnsi="inter" w:cs="inter"/>
          <w:b/>
          <w:color w:val="000000"/>
        </w:rPr>
        <w:t xml:space="preserve"> :</w:t>
      </w:r>
      <w:r>
        <w:rPr>
          <w:rFonts w:ascii="inter" w:eastAsia="inter" w:hAnsi="inter" w:cs="inter"/>
          <w:color w:val="000000"/>
        </w:rPr>
        <w:br/>
      </w:r>
      <w:r w:rsidRPr="00520785">
        <w:rPr>
          <w:rFonts w:ascii="inter" w:eastAsia="inter" w:hAnsi="inter" w:cs="inter"/>
          <w:b/>
          <w:bCs/>
          <w:color w:val="000000"/>
          <w:sz w:val="23"/>
          <w:szCs w:val="24"/>
        </w:rPr>
        <w:t>Réjeanne Lamothe</w:t>
      </w:r>
      <w:r w:rsidRPr="00B16A56">
        <w:rPr>
          <w:rFonts w:ascii="inter" w:eastAsia="inter" w:hAnsi="inter" w:cs="inter"/>
          <w:b/>
          <w:bCs/>
          <w:color w:val="000000"/>
        </w:rPr>
        <w:t>,</w:t>
      </w:r>
      <w:r>
        <w:rPr>
          <w:rFonts w:ascii="inter" w:eastAsia="inter" w:hAnsi="inter" w:cs="inter"/>
          <w:color w:val="000000"/>
        </w:rPr>
        <w:t xml:space="preserve"> Présidente</w:t>
      </w:r>
      <w:r>
        <w:rPr>
          <w:rFonts w:ascii="inter" w:eastAsia="inter" w:hAnsi="inter" w:cs="inter"/>
          <w:color w:val="000000"/>
        </w:rPr>
        <w:br/>
        <w:t>Club des collectionneurs et amoureux des arts visuels de Québec</w:t>
      </w:r>
    </w:p>
    <w:p w14:paraId="6F7628FB" w14:textId="77B6A618" w:rsidR="00F566B4" w:rsidRDefault="00F566B4" w:rsidP="00520785">
      <w:pPr>
        <w:spacing w:after="210" w:line="240" w:lineRule="auto"/>
        <w:rPr>
          <w:rFonts w:ascii="inter" w:eastAsia="inter" w:hAnsi="inter" w:cs="inter"/>
          <w:color w:val="000000"/>
        </w:rPr>
      </w:pPr>
      <w:r w:rsidRPr="00F566B4">
        <w:rPr>
          <w:rFonts w:ascii="inter" w:eastAsia="inter" w:hAnsi="inter" w:cs="inter"/>
          <w:color w:val="000000"/>
        </w:rPr>
        <w:t>https://www.clubdescollectionneursenartsvisuelsdequebec.com</w:t>
      </w:r>
    </w:p>
    <w:p w14:paraId="0C30B8CE" w14:textId="4F16BF3C" w:rsidR="00B16A56" w:rsidRPr="00C07292" w:rsidRDefault="00000000" w:rsidP="00520785">
      <w:pPr>
        <w:spacing w:after="210" w:line="240" w:lineRule="auto"/>
        <w:rPr>
          <w:rFonts w:ascii="inter" w:eastAsia="inter" w:hAnsi="inter" w:cs="inter"/>
          <w:color w:val="000000"/>
        </w:rPr>
      </w:pPr>
      <w:hyperlink r:id="rId6" w:history="1">
        <w:r w:rsidR="00F566B4" w:rsidRPr="00C07292">
          <w:rPr>
            <w:rStyle w:val="Hyperlien"/>
            <w:rFonts w:ascii="inter" w:eastAsia="inter" w:hAnsi="inter" w:cs="inter"/>
          </w:rPr>
          <w:t>Rejeane.lamothe@me.com</w:t>
        </w:r>
      </w:hyperlink>
    </w:p>
    <w:p w14:paraId="1320DC69" w14:textId="27B41BF5" w:rsidR="00F566B4" w:rsidRPr="00F566B4" w:rsidRDefault="00F566B4" w:rsidP="003E6B46">
      <w:pPr>
        <w:spacing w:after="210" w:line="240" w:lineRule="auto"/>
        <w:rPr>
          <w:rFonts w:ascii="inter" w:eastAsia="inter" w:hAnsi="inter" w:cs="inter"/>
          <w:color w:val="000000"/>
          <w:lang w:val="en-US"/>
        </w:rPr>
      </w:pPr>
      <w:r>
        <w:rPr>
          <w:rFonts w:ascii="inter" w:eastAsia="inter" w:hAnsi="inter" w:cs="inter"/>
          <w:color w:val="000000"/>
          <w:lang w:val="en-US"/>
        </w:rPr>
        <w:t>418 563 8021</w:t>
      </w:r>
    </w:p>
    <w:p w14:paraId="7B2261DD" w14:textId="77777777" w:rsidR="00B16A56" w:rsidRPr="00520785" w:rsidRDefault="00B16A56" w:rsidP="003E6B46">
      <w:pPr>
        <w:spacing w:after="210" w:line="240" w:lineRule="auto"/>
        <w:rPr>
          <w:rFonts w:ascii="inter" w:eastAsia="inter" w:hAnsi="inter" w:cs="inter"/>
          <w:b/>
          <w:bCs/>
          <w:color w:val="000000"/>
          <w:sz w:val="23"/>
          <w:szCs w:val="24"/>
          <w:lang w:val="en-US"/>
        </w:rPr>
      </w:pPr>
      <w:r w:rsidRPr="00520785">
        <w:rPr>
          <w:rFonts w:ascii="inter" w:eastAsia="inter" w:hAnsi="inter" w:cs="inter"/>
          <w:b/>
          <w:bCs/>
          <w:color w:val="000000"/>
          <w:sz w:val="23"/>
          <w:szCs w:val="24"/>
          <w:lang w:val="en-US"/>
        </w:rPr>
        <w:t xml:space="preserve">Kathy </w:t>
      </w:r>
      <w:proofErr w:type="spellStart"/>
      <w:r w:rsidRPr="00520785">
        <w:rPr>
          <w:rFonts w:ascii="inter" w:eastAsia="inter" w:hAnsi="inter" w:cs="inter"/>
          <w:b/>
          <w:bCs/>
          <w:color w:val="000000"/>
          <w:sz w:val="23"/>
          <w:szCs w:val="24"/>
          <w:lang w:val="en-US"/>
        </w:rPr>
        <w:t>Rioux</w:t>
      </w:r>
      <w:proofErr w:type="spellEnd"/>
    </w:p>
    <w:p w14:paraId="2CD4CF53" w14:textId="2F03FF0F" w:rsidR="00B16A56" w:rsidRPr="00C07292" w:rsidRDefault="00000000" w:rsidP="003E6B46">
      <w:pPr>
        <w:spacing w:after="210" w:line="240" w:lineRule="auto"/>
        <w:rPr>
          <w:lang w:val="en-US"/>
        </w:rPr>
      </w:pPr>
      <w:hyperlink r:id="rId7" w:history="1">
        <w:r w:rsidR="00B16A56" w:rsidRPr="00C07292">
          <w:rPr>
            <w:rStyle w:val="Hyperlien"/>
            <w:lang w:val="en-US"/>
          </w:rPr>
          <w:t>info@cafekrieghoff.qc.ca</w:t>
        </w:r>
      </w:hyperlink>
    </w:p>
    <w:p w14:paraId="7FD9821A" w14:textId="13E52B7E" w:rsidR="00B16A56" w:rsidRPr="00520785" w:rsidRDefault="00B16A56" w:rsidP="003E6B46">
      <w:pPr>
        <w:spacing w:after="210" w:line="240" w:lineRule="auto"/>
        <w:rPr>
          <w:rFonts w:ascii="inter" w:eastAsia="inter" w:hAnsi="inter" w:cs="inter"/>
          <w:b/>
          <w:bCs/>
          <w:color w:val="000000"/>
          <w:sz w:val="23"/>
          <w:szCs w:val="24"/>
        </w:rPr>
      </w:pPr>
      <w:r w:rsidRPr="00520785">
        <w:rPr>
          <w:rFonts w:ascii="inter" w:eastAsia="inter" w:hAnsi="inter" w:cs="inter"/>
          <w:b/>
          <w:bCs/>
          <w:color w:val="000000"/>
          <w:sz w:val="23"/>
          <w:szCs w:val="24"/>
        </w:rPr>
        <w:t>Alain Brodeur</w:t>
      </w:r>
      <w:r w:rsidR="00520785">
        <w:rPr>
          <w:rFonts w:ascii="inter" w:eastAsia="inter" w:hAnsi="inter" w:cs="inter"/>
          <w:b/>
          <w:bCs/>
          <w:color w:val="000000"/>
          <w:sz w:val="23"/>
          <w:szCs w:val="24"/>
        </w:rPr>
        <w:t xml:space="preserve"> </w:t>
      </w:r>
    </w:p>
    <w:p w14:paraId="742904AE" w14:textId="3999E9AD" w:rsidR="003E6B46" w:rsidRPr="003E6B46" w:rsidRDefault="003E6B46" w:rsidP="003E6B46">
      <w:pPr>
        <w:spacing w:after="210" w:line="240" w:lineRule="auto"/>
        <w:rPr>
          <w:rFonts w:ascii="inter" w:eastAsia="inter" w:hAnsi="inter" w:cs="inter"/>
          <w:color w:val="000000"/>
        </w:rPr>
      </w:pPr>
      <w:r w:rsidRPr="003E6B46">
        <w:rPr>
          <w:rFonts w:ascii="inter" w:eastAsia="inter" w:hAnsi="inter" w:cs="inter"/>
          <w:color w:val="000000"/>
        </w:rPr>
        <w:t>brodeur_alain@videotron.ca</w:t>
      </w:r>
    </w:p>
    <w:p w14:paraId="6190BDC3" w14:textId="56069C95" w:rsidR="00B16A56" w:rsidRPr="00520785" w:rsidRDefault="00B16A56" w:rsidP="003E6B46">
      <w:pPr>
        <w:spacing w:after="210" w:line="240" w:lineRule="auto"/>
        <w:rPr>
          <w:rFonts w:ascii="inter" w:eastAsia="inter" w:hAnsi="inter" w:cs="inter"/>
          <w:b/>
          <w:bCs/>
          <w:color w:val="000000"/>
          <w:sz w:val="23"/>
          <w:szCs w:val="24"/>
        </w:rPr>
      </w:pPr>
      <w:r w:rsidRPr="00520785">
        <w:rPr>
          <w:rFonts w:ascii="inter" w:eastAsia="inter" w:hAnsi="inter" w:cs="inter"/>
          <w:b/>
          <w:bCs/>
          <w:color w:val="000000"/>
          <w:sz w:val="23"/>
          <w:szCs w:val="24"/>
        </w:rPr>
        <w:t>André Bécot</w:t>
      </w:r>
      <w:r w:rsidR="00520785">
        <w:rPr>
          <w:rFonts w:ascii="inter" w:eastAsia="inter" w:hAnsi="inter" w:cs="inter"/>
          <w:b/>
          <w:bCs/>
          <w:color w:val="000000"/>
          <w:sz w:val="23"/>
          <w:szCs w:val="24"/>
        </w:rPr>
        <w:t xml:space="preserve"> </w:t>
      </w:r>
    </w:p>
    <w:p w14:paraId="50900737" w14:textId="53690F85" w:rsidR="003E6B46" w:rsidRDefault="003E6B46" w:rsidP="003E6B46">
      <w:pPr>
        <w:spacing w:after="210" w:line="240" w:lineRule="auto"/>
        <w:rPr>
          <w:rFonts w:ascii="inter" w:eastAsia="inter" w:hAnsi="inter" w:cs="inter"/>
          <w:b/>
          <w:bCs/>
          <w:color w:val="000000"/>
        </w:rPr>
      </w:pPr>
      <w:r w:rsidRPr="003E6B46">
        <w:rPr>
          <w:rFonts w:ascii="inter" w:eastAsia="inter" w:hAnsi="inter" w:cs="inter"/>
          <w:b/>
          <w:bCs/>
          <w:color w:val="000000"/>
        </w:rPr>
        <w:t>418) 559-6816</w:t>
      </w:r>
      <w:r w:rsidRPr="003E6B46">
        <w:rPr>
          <w:rFonts w:ascii="MS Mincho" w:eastAsia="MS Mincho" w:hAnsi="MS Mincho" w:cs="MS Mincho" w:hint="eastAsia"/>
          <w:b/>
          <w:bCs/>
          <w:color w:val="000000"/>
        </w:rPr>
        <w:t>‬</w:t>
      </w:r>
    </w:p>
    <w:p w14:paraId="415D6D33" w14:textId="77777777" w:rsidR="003E6B46" w:rsidRDefault="003E6B46" w:rsidP="003E6B46">
      <w:pPr>
        <w:ind w:left="360"/>
        <w:rPr>
          <w:rFonts w:ascii="inter" w:eastAsia="inter" w:hAnsi="inter" w:cs="inter"/>
          <w:color w:val="000000"/>
        </w:rPr>
      </w:pPr>
    </w:p>
    <w:p w14:paraId="558E3D2F" w14:textId="5032A128" w:rsidR="00FA2593" w:rsidRPr="00916488" w:rsidRDefault="00FA2593" w:rsidP="003E6B46">
      <w:pPr>
        <w:ind w:left="360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color w:val="000000"/>
        </w:rPr>
        <w:t xml:space="preserve">* </w:t>
      </w:r>
      <w:proofErr w:type="spellStart"/>
      <w:r w:rsidRPr="00FA2593">
        <w:rPr>
          <w:rFonts w:ascii="inter" w:eastAsia="inter" w:hAnsi="inter" w:cs="inter"/>
          <w:b/>
          <w:bCs/>
          <w:color w:val="000000"/>
        </w:rPr>
        <w:t>Bazinet</w:t>
      </w:r>
      <w:proofErr w:type="spellEnd"/>
      <w:r w:rsidR="003E6B46">
        <w:rPr>
          <w:rFonts w:ascii="inter" w:eastAsia="inter" w:hAnsi="inter" w:cs="inter"/>
          <w:color w:val="000000"/>
        </w:rPr>
        <w:t xml:space="preserve"> </w:t>
      </w:r>
      <w:r w:rsidRPr="00916488">
        <w:rPr>
          <w:rFonts w:ascii="inter" w:eastAsia="inter" w:hAnsi="inter" w:cs="inter"/>
          <w:color w:val="000000"/>
        </w:rPr>
        <w:t>Viviane</w:t>
      </w:r>
      <w:r>
        <w:rPr>
          <w:rFonts w:ascii="inter" w:eastAsia="inter" w:hAnsi="inter" w:cs="inter"/>
          <w:color w:val="000000"/>
        </w:rPr>
        <w:t xml:space="preserve">, </w:t>
      </w:r>
      <w:r w:rsidRPr="00FA2593">
        <w:rPr>
          <w:rFonts w:ascii="inter" w:eastAsia="inter" w:hAnsi="inter" w:cs="inter"/>
          <w:b/>
          <w:bCs/>
          <w:color w:val="000000"/>
        </w:rPr>
        <w:t>Bédard</w:t>
      </w:r>
      <w:r w:rsidR="003E6B46">
        <w:rPr>
          <w:rFonts w:ascii="inter" w:eastAsia="inter" w:hAnsi="inter" w:cs="inter"/>
          <w:color w:val="000000"/>
        </w:rPr>
        <w:t xml:space="preserve"> </w:t>
      </w:r>
      <w:r w:rsidRPr="00916488">
        <w:rPr>
          <w:rFonts w:ascii="inter" w:eastAsia="inter" w:hAnsi="inter" w:cs="inter"/>
          <w:color w:val="000000"/>
        </w:rPr>
        <w:t>Michèle</w:t>
      </w:r>
      <w:r w:rsidR="003E6B46">
        <w:rPr>
          <w:rFonts w:ascii="inter" w:eastAsia="inter" w:hAnsi="inter" w:cs="inter"/>
          <w:color w:val="000000"/>
        </w:rPr>
        <w:t>,</w:t>
      </w:r>
      <w:r>
        <w:rPr>
          <w:rFonts w:ascii="inter" w:eastAsia="inter" w:hAnsi="inter" w:cs="inter"/>
          <w:color w:val="000000"/>
        </w:rPr>
        <w:t xml:space="preserve"> </w:t>
      </w:r>
      <w:r w:rsidRPr="00FA2593">
        <w:rPr>
          <w:rFonts w:ascii="inter" w:eastAsia="inter" w:hAnsi="inter" w:cs="inter"/>
          <w:b/>
          <w:bCs/>
          <w:color w:val="000000"/>
        </w:rPr>
        <w:t>Blouin</w:t>
      </w:r>
      <w:r w:rsidRPr="00916488">
        <w:rPr>
          <w:rFonts w:ascii="inter" w:eastAsia="inter" w:hAnsi="inter" w:cs="inter"/>
          <w:color w:val="000000"/>
        </w:rPr>
        <w:t xml:space="preserve"> Michel</w:t>
      </w:r>
      <w:r w:rsidR="003E6B46">
        <w:rPr>
          <w:rFonts w:ascii="inter" w:eastAsia="inter" w:hAnsi="inter" w:cs="inter"/>
          <w:color w:val="000000"/>
        </w:rPr>
        <w:t xml:space="preserve">, </w:t>
      </w:r>
      <w:r w:rsidRPr="00FA2593">
        <w:rPr>
          <w:rFonts w:ascii="inter" w:eastAsia="inter" w:hAnsi="inter" w:cs="inter"/>
          <w:b/>
          <w:bCs/>
          <w:color w:val="000000"/>
        </w:rPr>
        <w:t>Bourgeois</w:t>
      </w:r>
      <w:r w:rsidR="003E6B46">
        <w:rPr>
          <w:rFonts w:ascii="inter" w:eastAsia="inter" w:hAnsi="inter" w:cs="inter"/>
          <w:color w:val="000000"/>
        </w:rPr>
        <w:t xml:space="preserve"> </w:t>
      </w:r>
      <w:r w:rsidRPr="00916488">
        <w:rPr>
          <w:rFonts w:ascii="inter" w:eastAsia="inter" w:hAnsi="inter" w:cs="inter"/>
          <w:color w:val="000000"/>
        </w:rPr>
        <w:t>Georgette</w:t>
      </w:r>
      <w:r w:rsidR="003E6B46">
        <w:rPr>
          <w:rFonts w:ascii="inter" w:eastAsia="inter" w:hAnsi="inter" w:cs="inter"/>
          <w:color w:val="000000"/>
        </w:rPr>
        <w:t>,</w:t>
      </w:r>
      <w:r>
        <w:rPr>
          <w:rFonts w:ascii="inter" w:eastAsia="inter" w:hAnsi="inter" w:cs="inter"/>
          <w:color w:val="000000"/>
        </w:rPr>
        <w:t xml:space="preserve"> </w:t>
      </w:r>
      <w:r w:rsidRPr="00FA2593">
        <w:rPr>
          <w:rFonts w:ascii="inter" w:eastAsia="inter" w:hAnsi="inter" w:cs="inter"/>
          <w:b/>
          <w:bCs/>
          <w:color w:val="000000"/>
        </w:rPr>
        <w:t>Casavant</w:t>
      </w:r>
      <w:r w:rsidRPr="00916488">
        <w:rPr>
          <w:rFonts w:ascii="inter" w:eastAsia="inter" w:hAnsi="inter" w:cs="inter"/>
          <w:color w:val="000000"/>
        </w:rPr>
        <w:t>, Thérèse</w:t>
      </w:r>
      <w:r>
        <w:rPr>
          <w:rFonts w:ascii="inter" w:eastAsia="inter" w:hAnsi="inter" w:cs="inter"/>
          <w:color w:val="000000"/>
        </w:rPr>
        <w:t xml:space="preserve"> </w:t>
      </w:r>
      <w:r w:rsidRPr="00FA2593">
        <w:rPr>
          <w:rFonts w:ascii="inter" w:eastAsia="inter" w:hAnsi="inter" w:cs="inter"/>
          <w:b/>
          <w:bCs/>
          <w:color w:val="000000"/>
        </w:rPr>
        <w:t>Comeau</w:t>
      </w:r>
      <w:r w:rsidRPr="00916488">
        <w:rPr>
          <w:rFonts w:ascii="inter" w:eastAsia="inter" w:hAnsi="inter" w:cs="inter"/>
          <w:color w:val="000000"/>
        </w:rPr>
        <w:t xml:space="preserve">, </w:t>
      </w:r>
      <w:proofErr w:type="gramStart"/>
      <w:r w:rsidRPr="00916488">
        <w:rPr>
          <w:rFonts w:ascii="inter" w:eastAsia="inter" w:hAnsi="inter" w:cs="inter"/>
          <w:color w:val="000000"/>
        </w:rPr>
        <w:t xml:space="preserve">Pierrette </w:t>
      </w:r>
      <w:r>
        <w:rPr>
          <w:rFonts w:ascii="inter" w:eastAsia="inter" w:hAnsi="inter" w:cs="inter"/>
          <w:color w:val="000000"/>
        </w:rPr>
        <w:t xml:space="preserve"> </w:t>
      </w:r>
      <w:r w:rsidRPr="003E6B46">
        <w:rPr>
          <w:rFonts w:ascii="inter" w:eastAsia="inter" w:hAnsi="inter" w:cs="inter"/>
          <w:b/>
          <w:bCs/>
          <w:color w:val="000000"/>
        </w:rPr>
        <w:t>Genest</w:t>
      </w:r>
      <w:proofErr w:type="gramEnd"/>
      <w:r w:rsidR="003E6B46">
        <w:rPr>
          <w:rFonts w:ascii="inter" w:eastAsia="inter" w:hAnsi="inter" w:cs="inter"/>
          <w:color w:val="000000"/>
        </w:rPr>
        <w:t xml:space="preserve"> </w:t>
      </w:r>
      <w:r w:rsidRPr="00916488">
        <w:rPr>
          <w:rFonts w:ascii="inter" w:eastAsia="inter" w:hAnsi="inter" w:cs="inter"/>
          <w:color w:val="000000"/>
        </w:rPr>
        <w:t>Christine</w:t>
      </w:r>
      <w:r w:rsidR="003E6B46">
        <w:rPr>
          <w:rFonts w:ascii="inter" w:eastAsia="inter" w:hAnsi="inter" w:cs="inter"/>
          <w:color w:val="000000"/>
        </w:rPr>
        <w:t>,</w:t>
      </w:r>
      <w:r>
        <w:rPr>
          <w:rFonts w:ascii="inter" w:eastAsia="inter" w:hAnsi="inter" w:cs="inter"/>
          <w:color w:val="000000"/>
        </w:rPr>
        <w:t xml:space="preserve"> </w:t>
      </w:r>
      <w:proofErr w:type="spellStart"/>
      <w:r w:rsidRPr="003E6B46">
        <w:rPr>
          <w:rFonts w:ascii="inter" w:eastAsia="inter" w:hAnsi="inter" w:cs="inter"/>
          <w:b/>
          <w:bCs/>
          <w:color w:val="000000"/>
        </w:rPr>
        <w:t>Gruais</w:t>
      </w:r>
      <w:proofErr w:type="spellEnd"/>
      <w:r w:rsidRPr="00916488">
        <w:rPr>
          <w:rFonts w:ascii="inter" w:eastAsia="inter" w:hAnsi="inter" w:cs="inter"/>
          <w:color w:val="000000"/>
        </w:rPr>
        <w:t xml:space="preserve"> Viviane</w:t>
      </w:r>
      <w:r w:rsidR="003E6B46">
        <w:rPr>
          <w:rFonts w:ascii="inter" w:eastAsia="inter" w:hAnsi="inter" w:cs="inter"/>
          <w:color w:val="000000"/>
        </w:rPr>
        <w:t>,</w:t>
      </w:r>
      <w:r>
        <w:rPr>
          <w:rFonts w:ascii="inter" w:eastAsia="inter" w:hAnsi="inter" w:cs="inter"/>
          <w:color w:val="000000"/>
        </w:rPr>
        <w:t xml:space="preserve"> </w:t>
      </w:r>
      <w:r w:rsidRPr="003E6B46">
        <w:rPr>
          <w:rFonts w:ascii="inter" w:eastAsia="inter" w:hAnsi="inter" w:cs="inter"/>
          <w:b/>
          <w:bCs/>
          <w:color w:val="000000"/>
        </w:rPr>
        <w:t>Huot</w:t>
      </w:r>
      <w:r w:rsidR="003E6B46">
        <w:rPr>
          <w:rFonts w:ascii="inter" w:eastAsia="inter" w:hAnsi="inter" w:cs="inter"/>
          <w:color w:val="000000"/>
        </w:rPr>
        <w:t xml:space="preserve"> </w:t>
      </w:r>
      <w:r w:rsidRPr="00916488">
        <w:rPr>
          <w:rFonts w:ascii="inter" w:eastAsia="inter" w:hAnsi="inter" w:cs="inter"/>
          <w:color w:val="000000"/>
        </w:rPr>
        <w:t>Claudel</w:t>
      </w:r>
      <w:r w:rsidR="003E6B46">
        <w:rPr>
          <w:rFonts w:ascii="inter" w:eastAsia="inter" w:hAnsi="inter" w:cs="inter"/>
          <w:color w:val="000000"/>
        </w:rPr>
        <w:t>,</w:t>
      </w:r>
      <w:r w:rsidRPr="00916488">
        <w:rPr>
          <w:rFonts w:ascii="inter" w:eastAsia="inter" w:hAnsi="inter" w:cs="inter"/>
          <w:color w:val="000000"/>
        </w:rPr>
        <w:t xml:space="preserve"> </w:t>
      </w:r>
      <w:proofErr w:type="spellStart"/>
      <w:r w:rsidRPr="003E6B46">
        <w:rPr>
          <w:rFonts w:ascii="inter" w:eastAsia="inter" w:hAnsi="inter" w:cs="inter"/>
          <w:b/>
          <w:bCs/>
          <w:color w:val="000000"/>
        </w:rPr>
        <w:t>Labbé</w:t>
      </w:r>
      <w:proofErr w:type="spellEnd"/>
      <w:r w:rsidRPr="00916488">
        <w:rPr>
          <w:rFonts w:ascii="inter" w:eastAsia="inter" w:hAnsi="inter" w:cs="inter"/>
          <w:color w:val="000000"/>
        </w:rPr>
        <w:t xml:space="preserve"> Jeanne</w:t>
      </w:r>
      <w:r w:rsidR="003E6B46">
        <w:rPr>
          <w:rFonts w:ascii="inter" w:eastAsia="inter" w:hAnsi="inter" w:cs="inter"/>
          <w:color w:val="000000"/>
        </w:rPr>
        <w:t xml:space="preserve">, </w:t>
      </w:r>
      <w:r w:rsidR="003E6B46" w:rsidRPr="003E6B46">
        <w:rPr>
          <w:rFonts w:ascii="inter" w:eastAsia="inter" w:hAnsi="inter" w:cs="inter"/>
          <w:b/>
          <w:bCs/>
          <w:color w:val="000000"/>
        </w:rPr>
        <w:t>Lemay</w:t>
      </w:r>
      <w:r w:rsidR="003E6B46" w:rsidRPr="00916488">
        <w:rPr>
          <w:rFonts w:ascii="inter" w:eastAsia="inter" w:hAnsi="inter" w:cs="inter"/>
          <w:color w:val="000000"/>
        </w:rPr>
        <w:t xml:space="preserve"> Johanne</w:t>
      </w:r>
      <w:r w:rsidR="003E6B46">
        <w:rPr>
          <w:rFonts w:ascii="inter" w:eastAsia="inter" w:hAnsi="inter" w:cs="inter"/>
          <w:color w:val="000000"/>
        </w:rPr>
        <w:t xml:space="preserve">, </w:t>
      </w:r>
      <w:r w:rsidR="003E6B46" w:rsidRPr="003E6B46">
        <w:rPr>
          <w:rFonts w:ascii="inter" w:eastAsia="inter" w:hAnsi="inter" w:cs="inter"/>
          <w:b/>
          <w:bCs/>
          <w:color w:val="000000"/>
        </w:rPr>
        <w:t>Lépine</w:t>
      </w:r>
      <w:r w:rsidR="003E6B46" w:rsidRPr="00916488">
        <w:rPr>
          <w:rFonts w:ascii="inter" w:eastAsia="inter" w:hAnsi="inter" w:cs="inter"/>
          <w:color w:val="000000"/>
        </w:rPr>
        <w:t xml:space="preserve"> Marie-Josée</w:t>
      </w:r>
      <w:r w:rsidR="003E6B46">
        <w:rPr>
          <w:rFonts w:ascii="inter" w:eastAsia="inter" w:hAnsi="inter" w:cs="inter"/>
          <w:color w:val="000000"/>
        </w:rPr>
        <w:t xml:space="preserve">, </w:t>
      </w:r>
      <w:r w:rsidR="003E6B46" w:rsidRPr="003E6B46">
        <w:rPr>
          <w:rFonts w:ascii="inter" w:eastAsia="inter" w:hAnsi="inter" w:cs="inter"/>
          <w:b/>
          <w:bCs/>
          <w:color w:val="000000"/>
        </w:rPr>
        <w:t>Magnan</w:t>
      </w:r>
      <w:r w:rsidR="003E6B46" w:rsidRPr="00916488">
        <w:rPr>
          <w:rFonts w:ascii="inter" w:eastAsia="inter" w:hAnsi="inter" w:cs="inter"/>
          <w:color w:val="000000"/>
        </w:rPr>
        <w:t xml:space="preserve"> Jacques</w:t>
      </w:r>
      <w:r w:rsidR="003E6B46">
        <w:rPr>
          <w:rFonts w:ascii="inter" w:eastAsia="inter" w:hAnsi="inter" w:cs="inter"/>
          <w:color w:val="000000"/>
        </w:rPr>
        <w:t>,</w:t>
      </w:r>
      <w:r w:rsidR="003E6B46" w:rsidRPr="003E6B46">
        <w:rPr>
          <w:rFonts w:ascii="inter" w:eastAsia="inter" w:hAnsi="inter" w:cs="inter"/>
          <w:color w:val="000000"/>
        </w:rPr>
        <w:t xml:space="preserve"> </w:t>
      </w:r>
      <w:r w:rsidR="003E6B46" w:rsidRPr="003E6B46">
        <w:rPr>
          <w:rFonts w:ascii="inter" w:eastAsia="inter" w:hAnsi="inter" w:cs="inter"/>
          <w:b/>
          <w:bCs/>
          <w:color w:val="000000"/>
        </w:rPr>
        <w:t>Massé</w:t>
      </w:r>
      <w:r w:rsidR="003E6B46" w:rsidRPr="00916488">
        <w:rPr>
          <w:rFonts w:ascii="inter" w:eastAsia="inter" w:hAnsi="inter" w:cs="inter"/>
          <w:color w:val="000000"/>
        </w:rPr>
        <w:t xml:space="preserve"> Rebecca</w:t>
      </w:r>
      <w:r w:rsidR="003E6B46">
        <w:rPr>
          <w:rFonts w:ascii="inter" w:eastAsia="inter" w:hAnsi="inter" w:cs="inter"/>
          <w:color w:val="000000"/>
        </w:rPr>
        <w:t xml:space="preserve">, </w:t>
      </w:r>
      <w:r w:rsidR="003E6B46" w:rsidRPr="00916488">
        <w:rPr>
          <w:rFonts w:ascii="inter" w:eastAsia="inter" w:hAnsi="inter" w:cs="inter"/>
          <w:color w:val="000000"/>
        </w:rPr>
        <w:t xml:space="preserve"> </w:t>
      </w:r>
      <w:proofErr w:type="spellStart"/>
      <w:r w:rsidR="003E6B46" w:rsidRPr="003E6B46">
        <w:rPr>
          <w:rFonts w:ascii="inter" w:eastAsia="inter" w:hAnsi="inter" w:cs="inter"/>
          <w:b/>
          <w:bCs/>
          <w:color w:val="000000"/>
        </w:rPr>
        <w:t>Méthé</w:t>
      </w:r>
      <w:proofErr w:type="spellEnd"/>
      <w:r w:rsidR="003E6B46">
        <w:rPr>
          <w:rFonts w:ascii="inter" w:eastAsia="inter" w:hAnsi="inter" w:cs="inter"/>
          <w:color w:val="000000"/>
        </w:rPr>
        <w:t xml:space="preserve"> </w:t>
      </w:r>
      <w:r w:rsidR="003E6B46" w:rsidRPr="00916488">
        <w:rPr>
          <w:rFonts w:ascii="inter" w:eastAsia="inter" w:hAnsi="inter" w:cs="inter"/>
          <w:color w:val="000000"/>
        </w:rPr>
        <w:t>Jeanne</w:t>
      </w:r>
      <w:r w:rsidR="003E6B46">
        <w:rPr>
          <w:rFonts w:ascii="inter" w:eastAsia="inter" w:hAnsi="inter" w:cs="inter"/>
          <w:color w:val="000000"/>
        </w:rPr>
        <w:t xml:space="preserve">, </w:t>
      </w:r>
      <w:r w:rsidR="003E6B46" w:rsidRPr="003E6B46">
        <w:rPr>
          <w:rFonts w:ascii="inter" w:eastAsia="inter" w:hAnsi="inter" w:cs="inter"/>
          <w:b/>
          <w:bCs/>
          <w:color w:val="000000"/>
        </w:rPr>
        <w:t>Olivier</w:t>
      </w:r>
      <w:r w:rsidR="003E6B46">
        <w:rPr>
          <w:rFonts w:ascii="inter" w:eastAsia="inter" w:hAnsi="inter" w:cs="inter"/>
          <w:color w:val="000000"/>
        </w:rPr>
        <w:t xml:space="preserve"> </w:t>
      </w:r>
      <w:r w:rsidR="003E6B46" w:rsidRPr="00916488">
        <w:rPr>
          <w:rFonts w:ascii="inter" w:eastAsia="inter" w:hAnsi="inter" w:cs="inter"/>
          <w:color w:val="000000"/>
        </w:rPr>
        <w:t>Vicky</w:t>
      </w:r>
      <w:r w:rsidR="003E6B46">
        <w:rPr>
          <w:rFonts w:ascii="inter" w:eastAsia="inter" w:hAnsi="inter" w:cs="inter"/>
          <w:color w:val="000000"/>
        </w:rPr>
        <w:t>,</w:t>
      </w:r>
      <w:r w:rsidR="003E6B46" w:rsidRPr="003E6B46">
        <w:rPr>
          <w:rFonts w:ascii="inter" w:eastAsia="inter" w:hAnsi="inter" w:cs="inter"/>
          <w:color w:val="000000"/>
        </w:rPr>
        <w:t xml:space="preserve"> </w:t>
      </w:r>
      <w:r w:rsidR="003E6B46" w:rsidRPr="003E6B46">
        <w:rPr>
          <w:rFonts w:ascii="inter" w:eastAsia="inter" w:hAnsi="inter" w:cs="inter"/>
          <w:b/>
          <w:bCs/>
          <w:color w:val="000000"/>
        </w:rPr>
        <w:t>Plante</w:t>
      </w:r>
      <w:r w:rsidR="003E6B46">
        <w:rPr>
          <w:rFonts w:ascii="inter" w:eastAsia="inter" w:hAnsi="inter" w:cs="inter"/>
          <w:color w:val="000000"/>
        </w:rPr>
        <w:t xml:space="preserve"> </w:t>
      </w:r>
      <w:r w:rsidR="003E6B46" w:rsidRPr="00916488">
        <w:rPr>
          <w:rFonts w:ascii="inter" w:eastAsia="inter" w:hAnsi="inter" w:cs="inter"/>
          <w:color w:val="000000"/>
        </w:rPr>
        <w:t>Marie</w:t>
      </w:r>
      <w:r w:rsidR="003E6B46">
        <w:rPr>
          <w:rFonts w:ascii="inter" w:eastAsia="inter" w:hAnsi="inter" w:cs="inter"/>
          <w:color w:val="000000"/>
        </w:rPr>
        <w:t xml:space="preserve">, </w:t>
      </w:r>
      <w:r w:rsidR="003E6B46" w:rsidRPr="003E6B46">
        <w:rPr>
          <w:rFonts w:ascii="inter" w:eastAsia="inter" w:hAnsi="inter" w:cs="inter"/>
          <w:b/>
          <w:bCs/>
          <w:color w:val="000000"/>
        </w:rPr>
        <w:t>Sévigny</w:t>
      </w:r>
      <w:r w:rsidR="003E6B46" w:rsidRPr="00916488">
        <w:rPr>
          <w:rFonts w:ascii="inter" w:eastAsia="inter" w:hAnsi="inter" w:cs="inter"/>
          <w:color w:val="000000"/>
        </w:rPr>
        <w:t xml:space="preserve"> Gilbert, </w:t>
      </w:r>
      <w:r w:rsidRPr="003E6B46">
        <w:rPr>
          <w:rFonts w:ascii="inter" w:eastAsia="inter" w:hAnsi="inter" w:cs="inter"/>
          <w:b/>
          <w:bCs/>
          <w:color w:val="000000"/>
        </w:rPr>
        <w:t>Sylvain</w:t>
      </w:r>
      <w:r w:rsidRPr="00916488">
        <w:rPr>
          <w:rFonts w:ascii="inter" w:eastAsia="inter" w:hAnsi="inter" w:cs="inter"/>
          <w:color w:val="000000"/>
        </w:rPr>
        <w:t xml:space="preserve"> Jacques</w:t>
      </w:r>
      <w:r w:rsidR="003E6B46">
        <w:rPr>
          <w:rFonts w:ascii="inter" w:eastAsia="inter" w:hAnsi="inter" w:cs="inter"/>
          <w:color w:val="000000"/>
        </w:rPr>
        <w:t xml:space="preserve">, </w:t>
      </w:r>
      <w:r w:rsidRPr="003E6B46">
        <w:rPr>
          <w:rFonts w:ascii="inter" w:eastAsia="inter" w:hAnsi="inter" w:cs="inter"/>
          <w:b/>
          <w:bCs/>
          <w:color w:val="000000"/>
        </w:rPr>
        <w:t>Tremblay</w:t>
      </w:r>
      <w:r w:rsidRPr="00916488">
        <w:rPr>
          <w:rFonts w:ascii="inter" w:eastAsia="inter" w:hAnsi="inter" w:cs="inter"/>
          <w:color w:val="000000"/>
        </w:rPr>
        <w:t xml:space="preserve"> </w:t>
      </w:r>
      <w:proofErr w:type="spellStart"/>
      <w:r w:rsidRPr="00916488">
        <w:rPr>
          <w:rFonts w:ascii="inter" w:eastAsia="inter" w:hAnsi="inter" w:cs="inter"/>
          <w:color w:val="000000"/>
        </w:rPr>
        <w:t>Klödy</w:t>
      </w:r>
      <w:proofErr w:type="spellEnd"/>
    </w:p>
    <w:p w14:paraId="61D3994C" w14:textId="4CCE0A51" w:rsidR="00B16A56" w:rsidRDefault="00B16A56">
      <w:pPr>
        <w:spacing w:after="210" w:line="360" w:lineRule="auto"/>
        <w:rPr>
          <w:rFonts w:ascii="inter" w:eastAsia="inter" w:hAnsi="inter" w:cs="inter"/>
          <w:color w:val="000000"/>
        </w:rPr>
      </w:pPr>
    </w:p>
    <w:p w14:paraId="1655C1FB" w14:textId="77777777" w:rsidR="001C7E7A" w:rsidRDefault="002856D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B9C5885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6F1779A" w14:textId="0F917068" w:rsidR="001C7E7A" w:rsidRDefault="00000000" w:rsidP="00B16A56">
      <w:pPr>
        <w:spacing w:after="210" w:line="360" w:lineRule="auto"/>
      </w:pP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1C7E7A" w:rsidSect="00F16536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84FEE"/>
    <w:multiLevelType w:val="hybridMultilevel"/>
    <w:tmpl w:val="25D0EBB2"/>
    <w:lvl w:ilvl="0" w:tplc="AB322BA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DBA75A6">
      <w:numFmt w:val="decimal"/>
      <w:lvlText w:val=""/>
      <w:lvlJc w:val="left"/>
    </w:lvl>
    <w:lvl w:ilvl="2" w:tplc="D2AE0DD4">
      <w:numFmt w:val="decimal"/>
      <w:lvlText w:val=""/>
      <w:lvlJc w:val="left"/>
    </w:lvl>
    <w:lvl w:ilvl="3" w:tplc="EC229DAE">
      <w:numFmt w:val="decimal"/>
      <w:lvlText w:val=""/>
      <w:lvlJc w:val="left"/>
    </w:lvl>
    <w:lvl w:ilvl="4" w:tplc="8548C138">
      <w:numFmt w:val="decimal"/>
      <w:lvlText w:val=""/>
      <w:lvlJc w:val="left"/>
    </w:lvl>
    <w:lvl w:ilvl="5" w:tplc="1390D226">
      <w:numFmt w:val="decimal"/>
      <w:lvlText w:val=""/>
      <w:lvlJc w:val="left"/>
    </w:lvl>
    <w:lvl w:ilvl="6" w:tplc="7826CBA4">
      <w:numFmt w:val="decimal"/>
      <w:lvlText w:val=""/>
      <w:lvlJc w:val="left"/>
    </w:lvl>
    <w:lvl w:ilvl="7" w:tplc="FA9CF8B4">
      <w:numFmt w:val="decimal"/>
      <w:lvlText w:val=""/>
      <w:lvlJc w:val="left"/>
    </w:lvl>
    <w:lvl w:ilvl="8" w:tplc="DBF4D346">
      <w:numFmt w:val="decimal"/>
      <w:lvlText w:val=""/>
      <w:lvlJc w:val="left"/>
    </w:lvl>
  </w:abstractNum>
  <w:abstractNum w:abstractNumId="1" w15:restartNumberingAfterBreak="0">
    <w:nsid w:val="07E45526"/>
    <w:multiLevelType w:val="hybridMultilevel"/>
    <w:tmpl w:val="9CBA0F56"/>
    <w:lvl w:ilvl="0" w:tplc="BCE08896">
      <w:numFmt w:val="decimal"/>
      <w:lvlText w:val=""/>
      <w:lvlJc w:val="left"/>
    </w:lvl>
    <w:lvl w:ilvl="1" w:tplc="7FCEAAB8">
      <w:numFmt w:val="decimal"/>
      <w:lvlText w:val=""/>
      <w:lvlJc w:val="left"/>
    </w:lvl>
    <w:lvl w:ilvl="2" w:tplc="D07E0F74">
      <w:numFmt w:val="decimal"/>
      <w:lvlText w:val=""/>
      <w:lvlJc w:val="left"/>
    </w:lvl>
    <w:lvl w:ilvl="3" w:tplc="1C507A9E">
      <w:numFmt w:val="decimal"/>
      <w:lvlText w:val=""/>
      <w:lvlJc w:val="left"/>
    </w:lvl>
    <w:lvl w:ilvl="4" w:tplc="9134232A">
      <w:numFmt w:val="decimal"/>
      <w:lvlText w:val=""/>
      <w:lvlJc w:val="left"/>
    </w:lvl>
    <w:lvl w:ilvl="5" w:tplc="5E404C2A">
      <w:numFmt w:val="decimal"/>
      <w:lvlText w:val=""/>
      <w:lvlJc w:val="left"/>
    </w:lvl>
    <w:lvl w:ilvl="6" w:tplc="469A13BE">
      <w:numFmt w:val="decimal"/>
      <w:lvlText w:val=""/>
      <w:lvlJc w:val="left"/>
    </w:lvl>
    <w:lvl w:ilvl="7" w:tplc="D14038FC">
      <w:numFmt w:val="decimal"/>
      <w:lvlText w:val=""/>
      <w:lvlJc w:val="left"/>
    </w:lvl>
    <w:lvl w:ilvl="8" w:tplc="991C6E36">
      <w:numFmt w:val="decimal"/>
      <w:lvlText w:val=""/>
      <w:lvlJc w:val="left"/>
    </w:lvl>
  </w:abstractNum>
  <w:num w:numId="1" w16cid:durableId="864366123">
    <w:abstractNumId w:val="1"/>
  </w:num>
  <w:num w:numId="2" w16cid:durableId="101758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7A"/>
    <w:rsid w:val="001C7E7A"/>
    <w:rsid w:val="002856D8"/>
    <w:rsid w:val="003E6B46"/>
    <w:rsid w:val="00475A28"/>
    <w:rsid w:val="004C2286"/>
    <w:rsid w:val="00520785"/>
    <w:rsid w:val="00566192"/>
    <w:rsid w:val="006C6994"/>
    <w:rsid w:val="007D3AAC"/>
    <w:rsid w:val="00A05282"/>
    <w:rsid w:val="00B04AD1"/>
    <w:rsid w:val="00B16A56"/>
    <w:rsid w:val="00C07292"/>
    <w:rsid w:val="00ED4ED1"/>
    <w:rsid w:val="00F16536"/>
    <w:rsid w:val="00F566B4"/>
    <w:rsid w:val="00FA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073FCF"/>
  <w15:docId w15:val="{5F0F2560-AF25-DF44-83E3-E024AAC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Hyperlien">
    <w:name w:val="Hyperlink"/>
    <w:basedOn w:val="Policepardfaut"/>
    <w:uiPriority w:val="99"/>
    <w:unhideWhenUsed/>
    <w:rsid w:val="00B16A5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6A5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A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afekrieghoff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jeane.lamothe@m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rejeanne lamothe</cp:lastModifiedBy>
  <cp:revision>4</cp:revision>
  <dcterms:created xsi:type="dcterms:W3CDTF">2025-11-24T15:47:00Z</dcterms:created>
  <dcterms:modified xsi:type="dcterms:W3CDTF">2025-11-25T13:28:00Z</dcterms:modified>
</cp:coreProperties>
</file>