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11CA" w14:textId="57178CA0" w:rsidR="00D9357C" w:rsidRP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b/>
          <w:bCs/>
          <w:color w:val="000000"/>
          <w:sz w:val="26"/>
        </w:rPr>
      </w:pPr>
      <w:r w:rsidRPr="00D9357C">
        <w:rPr>
          <w:rFonts w:ascii="Times" w:hAnsi="Times"/>
          <w:b/>
          <w:bCs/>
          <w:color w:val="000000"/>
          <w:sz w:val="26"/>
        </w:rPr>
        <w:t>COMMUNIQUÉ</w:t>
      </w:r>
    </w:p>
    <w:p w14:paraId="14CE2FD0" w14:textId="77777777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b/>
          <w:bCs/>
          <w:color w:val="000000"/>
          <w:sz w:val="18"/>
          <w:szCs w:val="18"/>
        </w:rPr>
      </w:pPr>
    </w:p>
    <w:p w14:paraId="077F33C9" w14:textId="28BA795A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>Québec le jeudi 8 mai 2024</w:t>
      </w:r>
    </w:p>
    <w:p w14:paraId="35F25B72" w14:textId="77777777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>Bonne nouvelle en ce matin de printemps 2025</w:t>
      </w:r>
    </w:p>
    <w:p w14:paraId="2DAAEB73" w14:textId="77777777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br/>
      </w:r>
      <w:r>
        <w:rPr>
          <w:rFonts w:ascii="Times" w:hAnsi="Times"/>
          <w:b/>
          <w:bCs/>
          <w:color w:val="000000"/>
          <w:sz w:val="18"/>
          <w:szCs w:val="18"/>
        </w:rPr>
        <w:t>Un nouveau chapitre pour le Club des collectionneurs</w:t>
      </w:r>
    </w:p>
    <w:p w14:paraId="111755C0" w14:textId="77777777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>Québec, le 7 mai 2025</w:t>
      </w:r>
      <w:r>
        <w:rPr>
          <w:rStyle w:val="apple-converted-space"/>
          <w:rFonts w:ascii="Times" w:eastAsiaTheme="majorEastAsia" w:hAnsi="Times"/>
          <w:color w:val="000000"/>
          <w:sz w:val="18"/>
          <w:szCs w:val="18"/>
        </w:rPr>
        <w:t> </w:t>
      </w:r>
      <w:r>
        <w:rPr>
          <w:rFonts w:ascii="Times" w:hAnsi="Times"/>
          <w:color w:val="000000"/>
          <w:sz w:val="18"/>
          <w:szCs w:val="18"/>
        </w:rPr>
        <w:t>— Fort de ses 21 années d</w:t>
      </w: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’</w:t>
      </w:r>
      <w:r>
        <w:rPr>
          <w:rFonts w:ascii="Times" w:hAnsi="Times"/>
          <w:color w:val="000000"/>
          <w:sz w:val="18"/>
          <w:szCs w:val="18"/>
        </w:rPr>
        <w:t>existence et rassemblant aujourd</w:t>
      </w: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’</w:t>
      </w:r>
      <w:r>
        <w:rPr>
          <w:rFonts w:ascii="Times" w:hAnsi="Times"/>
          <w:color w:val="000000"/>
          <w:sz w:val="18"/>
          <w:szCs w:val="18"/>
        </w:rPr>
        <w:t>hui 423 membres, le Club des collectionneurs entame une nouvelle étape de son parcours.</w:t>
      </w:r>
    </w:p>
    <w:p w14:paraId="4741585A" w14:textId="77777777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Le Club est fier d</w:t>
      </w: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’</w:t>
      </w:r>
      <w:r>
        <w:rPr>
          <w:rFonts w:ascii="Times" w:hAnsi="Times"/>
          <w:color w:val="000000"/>
          <w:sz w:val="18"/>
          <w:szCs w:val="18"/>
        </w:rPr>
        <w:t>annoncer la nomination de</w:t>
      </w:r>
      <w:r>
        <w:rPr>
          <w:rStyle w:val="apple-converted-space"/>
          <w:rFonts w:ascii="Times" w:eastAsiaTheme="majorEastAsia" w:hAnsi="Times"/>
          <w:color w:val="000000"/>
          <w:sz w:val="18"/>
          <w:szCs w:val="18"/>
        </w:rPr>
        <w:t> </w:t>
      </w:r>
      <w:r>
        <w:rPr>
          <w:rFonts w:ascii="Times" w:hAnsi="Times"/>
          <w:b/>
          <w:bCs/>
          <w:color w:val="000000"/>
          <w:sz w:val="18"/>
          <w:szCs w:val="18"/>
        </w:rPr>
        <w:t>Réjeanne Lamothe</w:t>
      </w:r>
      <w:r>
        <w:rPr>
          <w:rStyle w:val="apple-converted-space"/>
          <w:rFonts w:ascii="Times" w:eastAsiaTheme="majorEastAsia" w:hAnsi="Times"/>
          <w:color w:val="000000"/>
          <w:sz w:val="18"/>
          <w:szCs w:val="18"/>
        </w:rPr>
        <w:t> </w:t>
      </w:r>
      <w:r>
        <w:rPr>
          <w:rFonts w:ascii="Times" w:hAnsi="Times"/>
          <w:color w:val="000000"/>
          <w:sz w:val="18"/>
          <w:szCs w:val="18"/>
        </w:rPr>
        <w:t>à la présidence. Cinéaste reconnue dans la région de Québec pour son engagement envers les artistes en arts visuels, Mme Lamothe succède à</w:t>
      </w:r>
      <w:r>
        <w:rPr>
          <w:rStyle w:val="apple-converted-space"/>
          <w:rFonts w:ascii="Times" w:eastAsiaTheme="majorEastAsia" w:hAnsi="Times"/>
          <w:color w:val="000000"/>
          <w:sz w:val="18"/>
          <w:szCs w:val="18"/>
        </w:rPr>
        <w:t> </w:t>
      </w:r>
      <w:r>
        <w:rPr>
          <w:rFonts w:ascii="Times" w:hAnsi="Times"/>
          <w:b/>
          <w:bCs/>
          <w:color w:val="000000"/>
          <w:sz w:val="18"/>
          <w:szCs w:val="18"/>
        </w:rPr>
        <w:t>Marc Bellemare</w:t>
      </w:r>
      <w:r>
        <w:rPr>
          <w:rFonts w:ascii="Times" w:hAnsi="Times"/>
          <w:color w:val="000000"/>
          <w:sz w:val="18"/>
          <w:szCs w:val="18"/>
        </w:rPr>
        <w:t>, président fondateur, qui a su, avec la collaboration d</w:t>
      </w: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’</w:t>
      </w:r>
      <w:r>
        <w:rPr>
          <w:rFonts w:ascii="Times" w:hAnsi="Times"/>
          <w:b/>
          <w:bCs/>
          <w:color w:val="000000"/>
          <w:sz w:val="18"/>
          <w:szCs w:val="18"/>
        </w:rPr>
        <w:t>André Bécot</w:t>
      </w:r>
      <w:r>
        <w:rPr>
          <w:rStyle w:val="apple-converted-space"/>
          <w:rFonts w:ascii="Times" w:eastAsiaTheme="majorEastAsia" w:hAnsi="Times"/>
          <w:color w:val="000000"/>
          <w:sz w:val="18"/>
          <w:szCs w:val="18"/>
        </w:rPr>
        <w:t> </w:t>
      </w:r>
      <w:r>
        <w:rPr>
          <w:rFonts w:ascii="Times" w:hAnsi="Times"/>
          <w:color w:val="000000"/>
          <w:sz w:val="18"/>
          <w:szCs w:val="18"/>
        </w:rPr>
        <w:t>et de</w:t>
      </w:r>
      <w:r>
        <w:rPr>
          <w:rStyle w:val="apple-converted-space"/>
          <w:rFonts w:ascii="Times" w:eastAsiaTheme="majorEastAsia" w:hAnsi="Times"/>
          <w:color w:val="000000"/>
          <w:sz w:val="18"/>
          <w:szCs w:val="18"/>
        </w:rPr>
        <w:t> </w:t>
      </w:r>
      <w:r>
        <w:rPr>
          <w:rFonts w:ascii="Times" w:hAnsi="Times"/>
          <w:b/>
          <w:bCs/>
          <w:color w:val="000000"/>
          <w:sz w:val="18"/>
          <w:szCs w:val="18"/>
        </w:rPr>
        <w:t>Michel Parent</w:t>
      </w:r>
      <w:r>
        <w:rPr>
          <w:rFonts w:ascii="Times" w:hAnsi="Times"/>
          <w:color w:val="000000"/>
          <w:sz w:val="18"/>
          <w:szCs w:val="18"/>
        </w:rPr>
        <w:t>, faire du Club un lieu vivant et inspirant pour les passionnés de collection. Le Club tient également à souligner le travail précieux de</w:t>
      </w:r>
      <w:r>
        <w:rPr>
          <w:rStyle w:val="apple-converted-space"/>
          <w:rFonts w:ascii="Times" w:eastAsiaTheme="majorEastAsia" w:hAnsi="Times"/>
          <w:color w:val="000000"/>
          <w:sz w:val="18"/>
          <w:szCs w:val="18"/>
        </w:rPr>
        <w:t> </w:t>
      </w:r>
      <w:r>
        <w:rPr>
          <w:rFonts w:ascii="Times" w:hAnsi="Times"/>
          <w:b/>
          <w:bCs/>
          <w:color w:val="000000"/>
          <w:sz w:val="18"/>
          <w:szCs w:val="18"/>
        </w:rPr>
        <w:t>Serge Philippe Tremblay</w:t>
      </w:r>
      <w:r>
        <w:rPr>
          <w:rFonts w:ascii="Times" w:hAnsi="Times"/>
          <w:color w:val="000000"/>
          <w:sz w:val="18"/>
          <w:szCs w:val="18"/>
        </w:rPr>
        <w:t>, qui a assuré avec rigueur le rôle d</w:t>
      </w: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’</w:t>
      </w:r>
      <w:r>
        <w:rPr>
          <w:rFonts w:ascii="Times" w:hAnsi="Times"/>
          <w:color w:val="000000"/>
          <w:sz w:val="18"/>
          <w:szCs w:val="18"/>
        </w:rPr>
        <w:t>archiviste photographique.</w:t>
      </w:r>
    </w:p>
    <w:p w14:paraId="30E757FA" w14:textId="77777777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Mme Lamothe exprime sa profonde gratitude envers ses prédécesseurs et affirme sa volonté de poursuivre la mission du Club, tout en y apportant un nouveau souffle. Elle souhaite mobiliser les membres actuels et futurs autour d</w:t>
      </w: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’</w:t>
      </w:r>
      <w:r>
        <w:rPr>
          <w:rFonts w:ascii="Times" w:hAnsi="Times"/>
          <w:color w:val="000000"/>
          <w:sz w:val="18"/>
          <w:szCs w:val="18"/>
        </w:rPr>
        <w:t>une vision collective, ouverte et dynamique.</w:t>
      </w:r>
    </w:p>
    <w:p w14:paraId="3626DF26" w14:textId="77777777" w:rsidR="00D9357C" w:rsidRDefault="00D9357C" w:rsidP="00D9357C">
      <w:pPr>
        <w:pStyle w:val="NormalWeb"/>
        <w:spacing w:before="0" w:beforeAutospacing="0" w:after="180" w:afterAutospacing="0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Le Club remercie sincèrement Marc Bellemare pour son dévouement et son leadership au fil des années, et souhaite à Réjeanne Lamothe plein succès dans ce nouveau mandat.</w:t>
      </w:r>
    </w:p>
    <w:p w14:paraId="0C4B79AB" w14:textId="77777777" w:rsidR="00D9357C" w:rsidRDefault="00D9357C" w:rsidP="00D9357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Réjeanne Lamothe</w:t>
      </w:r>
    </w:p>
    <w:p w14:paraId="468745D3" w14:textId="77777777" w:rsidR="00D9357C" w:rsidRDefault="00D9357C" w:rsidP="00D9357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4E8E8C0A" w14:textId="77777777" w:rsidR="00D9357C" w:rsidRDefault="00D9357C" w:rsidP="00D9357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hyperlink r:id="rId4" w:history="1">
        <w:r>
          <w:rPr>
            <w:rStyle w:val="Hyperlien"/>
            <w:rFonts w:ascii="Helvetica" w:eastAsiaTheme="majorEastAsia" w:hAnsi="Helvetica"/>
            <w:sz w:val="18"/>
            <w:szCs w:val="18"/>
          </w:rPr>
          <w:t>rejeanne.lamothe@me.com</w:t>
        </w:r>
      </w:hyperlink>
    </w:p>
    <w:p w14:paraId="4D9F340C" w14:textId="77777777" w:rsidR="00D9357C" w:rsidRDefault="00D9357C" w:rsidP="00D9357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hyperlink r:id="rId5" w:history="1">
        <w:r>
          <w:rPr>
            <w:rStyle w:val="Hyperlien"/>
            <w:rFonts w:ascii="Helvetica" w:eastAsiaTheme="majorEastAsia" w:hAnsi="Helvetica"/>
            <w:sz w:val="18"/>
            <w:szCs w:val="18"/>
          </w:rPr>
          <w:t>http://www.be-video.info</w:t>
        </w:r>
      </w:hyperlink>
    </w:p>
    <w:p w14:paraId="6F9C9715" w14:textId="77777777" w:rsidR="00D9357C" w:rsidRDefault="00D9357C" w:rsidP="00D9357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418-563-8021</w:t>
      </w:r>
    </w:p>
    <w:p w14:paraId="399DC260" w14:textId="77777777" w:rsidR="00D73460" w:rsidRDefault="00D73460"/>
    <w:sectPr w:rsidR="00D734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C"/>
    <w:rsid w:val="003851E6"/>
    <w:rsid w:val="00525ED7"/>
    <w:rsid w:val="00C53CE7"/>
    <w:rsid w:val="00D73460"/>
    <w:rsid w:val="00D9357C"/>
    <w:rsid w:val="00D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C1B37"/>
  <w15:chartTrackingRefBased/>
  <w15:docId w15:val="{649713F4-7D23-3A45-8CAD-0A9C9856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0"/>
  </w:style>
  <w:style w:type="paragraph" w:styleId="Titre1">
    <w:name w:val="heading 1"/>
    <w:basedOn w:val="Normal"/>
    <w:next w:val="Normal"/>
    <w:link w:val="Titre1Car"/>
    <w:uiPriority w:val="9"/>
    <w:qFormat/>
    <w:rsid w:val="00D9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5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35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35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35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35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35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35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35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35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35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3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5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3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35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35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35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35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35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35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apple-converted-space">
    <w:name w:val="apple-converted-space"/>
    <w:basedOn w:val="Policepardfaut"/>
    <w:rsid w:val="00D9357C"/>
  </w:style>
  <w:style w:type="character" w:styleId="Hyperlien">
    <w:name w:val="Hyperlink"/>
    <w:basedOn w:val="Policepardfaut"/>
    <w:uiPriority w:val="99"/>
    <w:semiHidden/>
    <w:unhideWhenUsed/>
    <w:rsid w:val="00D93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-video.info" TargetMode="External"/><Relationship Id="rId4" Type="http://schemas.openxmlformats.org/officeDocument/2006/relationships/hyperlink" Target="mailto:rejeanne.lamothe@m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rejeanne lamothe</dc:creator>
  <cp:keywords/>
  <dc:description/>
  <cp:lastModifiedBy>rejeanne lamothe</cp:lastModifiedBy>
  <cp:revision>1</cp:revision>
  <dcterms:created xsi:type="dcterms:W3CDTF">2025-06-01T20:01:00Z</dcterms:created>
  <dcterms:modified xsi:type="dcterms:W3CDTF">2025-06-01T20:02:00Z</dcterms:modified>
</cp:coreProperties>
</file>